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34" w:rsidRPr="003E7734" w:rsidRDefault="003E7734" w:rsidP="003E7734">
      <w:pPr>
        <w:shd w:val="clear" w:color="auto" w:fill="FAFAFA"/>
        <w:spacing w:after="0" w:line="240" w:lineRule="auto"/>
        <w:jc w:val="center"/>
        <w:rPr>
          <w:rFonts w:eastAsia="Times New Roman" w:cstheme="minorHAnsi"/>
          <w:color w:val="000000"/>
        </w:rPr>
      </w:pPr>
      <w:r w:rsidRPr="003E7734">
        <w:rPr>
          <w:rFonts w:eastAsia="Times New Roman" w:cstheme="minorHAnsi"/>
          <w:color w:val="000000"/>
        </w:rPr>
        <w:t xml:space="preserve">Ms. </w:t>
      </w:r>
      <w:proofErr w:type="spellStart"/>
      <w:r w:rsidRPr="003E7734">
        <w:rPr>
          <w:rFonts w:eastAsia="Times New Roman" w:cstheme="minorHAnsi"/>
          <w:color w:val="000000"/>
        </w:rPr>
        <w:t>Catsos’s</w:t>
      </w:r>
      <w:proofErr w:type="spellEnd"/>
      <w:r w:rsidRPr="003E7734">
        <w:rPr>
          <w:rFonts w:eastAsia="Times New Roman" w:cstheme="minorHAnsi"/>
          <w:color w:val="000000"/>
        </w:rPr>
        <w:t xml:space="preserve"> Homework Guidelines</w:t>
      </w:r>
    </w:p>
    <w:p w:rsidR="003E7734" w:rsidRPr="003E7734" w:rsidRDefault="003E7734" w:rsidP="003E7734">
      <w:pPr>
        <w:numPr>
          <w:ilvl w:val="0"/>
          <w:numId w:val="1"/>
        </w:numPr>
        <w:shd w:val="clear" w:color="auto" w:fill="FAFAFA"/>
        <w:spacing w:before="100" w:beforeAutospacing="1" w:after="100" w:afterAutospacing="1" w:line="480" w:lineRule="atLeast"/>
        <w:rPr>
          <w:rFonts w:eastAsia="Times New Roman" w:cstheme="minorHAnsi"/>
          <w:color w:val="000000"/>
        </w:rPr>
      </w:pPr>
      <w:r w:rsidRPr="003E7734">
        <w:rPr>
          <w:rFonts w:eastAsia="Times New Roman" w:cstheme="minorHAnsi"/>
          <w:color w:val="000000"/>
        </w:rPr>
        <w:t>Type or </w:t>
      </w:r>
      <w:r w:rsidRPr="003E7734">
        <w:rPr>
          <w:rFonts w:eastAsia="Times New Roman" w:cstheme="minorHAnsi"/>
          <w:b/>
          <w:bCs/>
          <w:color w:val="000000"/>
        </w:rPr>
        <w:t>neatly</w:t>
      </w:r>
      <w:r w:rsidRPr="003E7734">
        <w:rPr>
          <w:rFonts w:eastAsia="Times New Roman" w:cstheme="minorHAnsi"/>
          <w:color w:val="000000"/>
        </w:rPr>
        <w:t> handwrite your homework in black or blue ink, or pencil. If you have messy handwriting, please type or you may be asked to do so!</w:t>
      </w:r>
    </w:p>
    <w:p w:rsidR="003E7734" w:rsidRPr="003E7734" w:rsidRDefault="003E7734" w:rsidP="003E7734">
      <w:pPr>
        <w:numPr>
          <w:ilvl w:val="0"/>
          <w:numId w:val="1"/>
        </w:numPr>
        <w:shd w:val="clear" w:color="auto" w:fill="FAFAFA"/>
        <w:spacing w:before="100" w:beforeAutospacing="1" w:after="100" w:afterAutospacing="1" w:line="480" w:lineRule="atLeast"/>
        <w:rPr>
          <w:rFonts w:eastAsia="Times New Roman" w:cstheme="minorHAnsi"/>
          <w:color w:val="000000"/>
        </w:rPr>
      </w:pPr>
      <w:r w:rsidRPr="003E7734">
        <w:rPr>
          <w:rFonts w:eastAsia="Times New Roman" w:cstheme="minorHAnsi"/>
          <w:color w:val="000000"/>
        </w:rPr>
        <w:t>In the upper left-hand corner, write your </w:t>
      </w:r>
      <w:r w:rsidRPr="003E7734">
        <w:rPr>
          <w:rFonts w:eastAsia="Times New Roman" w:cstheme="minorHAnsi"/>
          <w:b/>
          <w:bCs/>
          <w:color w:val="000000"/>
        </w:rPr>
        <w:t>name</w:t>
      </w:r>
      <w:r w:rsidRPr="003E7734">
        <w:rPr>
          <w:rFonts w:eastAsia="Times New Roman" w:cstheme="minorHAnsi"/>
          <w:color w:val="000000"/>
        </w:rPr>
        <w:t>, the </w:t>
      </w:r>
      <w:r w:rsidRPr="003E7734">
        <w:rPr>
          <w:rFonts w:eastAsia="Times New Roman" w:cstheme="minorHAnsi"/>
          <w:b/>
          <w:bCs/>
          <w:color w:val="000000"/>
        </w:rPr>
        <w:t>date</w:t>
      </w:r>
      <w:r w:rsidRPr="003E7734">
        <w:rPr>
          <w:rFonts w:eastAsia="Times New Roman" w:cstheme="minorHAnsi"/>
          <w:color w:val="000000"/>
        </w:rPr>
        <w:t>, and your </w:t>
      </w:r>
      <w:r w:rsidRPr="003E7734">
        <w:rPr>
          <w:rFonts w:eastAsia="Times New Roman" w:cstheme="minorHAnsi"/>
          <w:b/>
          <w:bCs/>
          <w:color w:val="000000"/>
        </w:rPr>
        <w:t>class period</w:t>
      </w:r>
      <w:r w:rsidRPr="003E7734">
        <w:rPr>
          <w:rFonts w:eastAsia="Times New Roman" w:cstheme="minorHAnsi"/>
          <w:color w:val="000000"/>
        </w:rPr>
        <w:t>.</w:t>
      </w:r>
    </w:p>
    <w:p w:rsidR="003E7734" w:rsidRPr="003E7734" w:rsidRDefault="00B12CD4" w:rsidP="003E7734">
      <w:pPr>
        <w:numPr>
          <w:ilvl w:val="0"/>
          <w:numId w:val="1"/>
        </w:numPr>
        <w:shd w:val="clear" w:color="auto" w:fill="FAFAFA"/>
        <w:spacing w:before="100" w:beforeAutospacing="1" w:after="100" w:afterAutospacing="1" w:line="480" w:lineRule="atLeast"/>
        <w:rPr>
          <w:rFonts w:eastAsia="Times New Roman" w:cstheme="minorHAnsi"/>
          <w:color w:val="000000"/>
        </w:rPr>
      </w:pPr>
      <w:r>
        <w:rPr>
          <w:rFonts w:eastAsia="Times New Roman" w:cstheme="minorHAnsi"/>
          <w:color w:val="000000"/>
        </w:rPr>
        <w:t>If the questions are numbered, write the n</w:t>
      </w:r>
      <w:r w:rsidR="003E7734" w:rsidRPr="003E7734">
        <w:rPr>
          <w:rFonts w:eastAsia="Times New Roman" w:cstheme="minorHAnsi"/>
          <w:color w:val="000000"/>
        </w:rPr>
        <w:t>umber</w:t>
      </w:r>
      <w:r>
        <w:rPr>
          <w:rFonts w:eastAsia="Times New Roman" w:cstheme="minorHAnsi"/>
          <w:color w:val="000000"/>
        </w:rPr>
        <w:t xml:space="preserve"> for</w:t>
      </w:r>
      <w:r w:rsidR="003E7734" w:rsidRPr="003E7734">
        <w:rPr>
          <w:rFonts w:eastAsia="Times New Roman" w:cstheme="minorHAnsi"/>
          <w:color w:val="000000"/>
        </w:rPr>
        <w:t xml:space="preserve"> every question. However, you do </w:t>
      </w:r>
      <w:r w:rsidR="003E7734" w:rsidRPr="003E7734">
        <w:rPr>
          <w:rFonts w:eastAsia="Times New Roman" w:cstheme="minorHAnsi"/>
          <w:b/>
          <w:bCs/>
          <w:color w:val="000000"/>
        </w:rPr>
        <w:t>not </w:t>
      </w:r>
      <w:r w:rsidR="003E7734" w:rsidRPr="003E7734">
        <w:rPr>
          <w:rFonts w:eastAsia="Times New Roman" w:cstheme="minorHAnsi"/>
          <w:color w:val="000000"/>
        </w:rPr>
        <w:t>need to rewrite the question.</w:t>
      </w:r>
    </w:p>
    <w:p w:rsidR="003E7734" w:rsidRPr="003E7734" w:rsidRDefault="003E7734" w:rsidP="003E7734">
      <w:pPr>
        <w:numPr>
          <w:ilvl w:val="0"/>
          <w:numId w:val="1"/>
        </w:numPr>
        <w:shd w:val="clear" w:color="auto" w:fill="FAFAFA"/>
        <w:spacing w:before="100" w:beforeAutospacing="1" w:after="100" w:afterAutospacing="1" w:line="480" w:lineRule="atLeast"/>
        <w:rPr>
          <w:rFonts w:eastAsia="Times New Roman" w:cstheme="minorHAnsi"/>
          <w:color w:val="000000"/>
        </w:rPr>
      </w:pPr>
      <w:r w:rsidRPr="003E7734">
        <w:rPr>
          <w:rFonts w:eastAsia="Times New Roman" w:cstheme="minorHAnsi"/>
          <w:color w:val="000000"/>
        </w:rPr>
        <w:t>You may write on both sides of the paper. If you need two pages, please staple it.</w:t>
      </w:r>
    </w:p>
    <w:p w:rsidR="003E7734" w:rsidRPr="003E7734" w:rsidRDefault="003E7734" w:rsidP="003E7734">
      <w:pPr>
        <w:numPr>
          <w:ilvl w:val="0"/>
          <w:numId w:val="1"/>
        </w:numPr>
        <w:shd w:val="clear" w:color="auto" w:fill="FAFAFA"/>
        <w:spacing w:before="100" w:beforeAutospacing="1" w:after="100" w:afterAutospacing="1" w:line="480" w:lineRule="atLeast"/>
        <w:rPr>
          <w:rFonts w:eastAsia="Times New Roman" w:cstheme="minorHAnsi"/>
          <w:color w:val="000000"/>
        </w:rPr>
      </w:pPr>
      <w:r w:rsidRPr="003E7734">
        <w:rPr>
          <w:rFonts w:eastAsia="Times New Roman" w:cstheme="minorHAnsi"/>
          <w:color w:val="000000"/>
        </w:rPr>
        <w:t>Answer every question in a </w:t>
      </w:r>
      <w:r w:rsidRPr="003E7734">
        <w:rPr>
          <w:rFonts w:eastAsia="Times New Roman" w:cstheme="minorHAnsi"/>
          <w:b/>
          <w:bCs/>
          <w:color w:val="000000"/>
        </w:rPr>
        <w:t>complete sentence.</w:t>
      </w:r>
    </w:p>
    <w:p w:rsidR="003E7734" w:rsidRPr="003E7734" w:rsidRDefault="003E7734" w:rsidP="003E7734">
      <w:pPr>
        <w:numPr>
          <w:ilvl w:val="0"/>
          <w:numId w:val="1"/>
        </w:numPr>
        <w:shd w:val="clear" w:color="auto" w:fill="FAFAFA"/>
        <w:spacing w:before="100" w:beforeAutospacing="1" w:after="100" w:afterAutospacing="1" w:line="480" w:lineRule="atLeast"/>
        <w:rPr>
          <w:rFonts w:eastAsia="Times New Roman" w:cstheme="minorHAnsi"/>
          <w:color w:val="000000"/>
        </w:rPr>
      </w:pPr>
      <w:r w:rsidRPr="003E7734">
        <w:rPr>
          <w:rFonts w:eastAsia="Times New Roman" w:cstheme="minorHAnsi"/>
          <w:color w:val="000000"/>
        </w:rPr>
        <w:t>Homework is worth 4 points; incomplete homework, homework done during class on the day it is due, or homework that is not in complete sentences will receive a 2.</w:t>
      </w:r>
    </w:p>
    <w:p w:rsidR="003E7734" w:rsidRPr="003E7734" w:rsidRDefault="003E7734" w:rsidP="003E7734">
      <w:pPr>
        <w:numPr>
          <w:ilvl w:val="0"/>
          <w:numId w:val="1"/>
        </w:numPr>
        <w:shd w:val="clear" w:color="auto" w:fill="FAFAFA"/>
        <w:spacing w:before="100" w:beforeAutospacing="1" w:after="100" w:afterAutospacing="1" w:line="480" w:lineRule="atLeast"/>
        <w:rPr>
          <w:rFonts w:eastAsia="Times New Roman" w:cstheme="minorHAnsi"/>
          <w:color w:val="000000"/>
        </w:rPr>
      </w:pPr>
      <w:r w:rsidRPr="003E7734">
        <w:rPr>
          <w:rFonts w:eastAsia="Times New Roman" w:cstheme="minorHAnsi"/>
          <w:color w:val="000000"/>
        </w:rPr>
        <w:t xml:space="preserve">Following Coyle’s Freshman Homework Policy, you can expect to be given a personal detention with 24 </w:t>
      </w:r>
      <w:proofErr w:type="spellStart"/>
      <w:r w:rsidRPr="003E7734">
        <w:rPr>
          <w:rFonts w:eastAsia="Times New Roman" w:cstheme="minorHAnsi"/>
          <w:color w:val="000000"/>
        </w:rPr>
        <w:t>hours notice</w:t>
      </w:r>
      <w:proofErr w:type="spellEnd"/>
      <w:r w:rsidRPr="003E7734">
        <w:rPr>
          <w:rFonts w:eastAsia="Times New Roman" w:cstheme="minorHAnsi"/>
          <w:color w:val="000000"/>
        </w:rPr>
        <w:t xml:space="preserve"> (and an email to your parents) for any homework assignment not turned in. If you do turn it in the following day, you will not need to serve the detention. Late homework will only be accepted one day after it is due, for up to 2 points. </w:t>
      </w:r>
      <w:bookmarkStart w:id="0" w:name="_GoBack"/>
      <w:bookmarkEnd w:id="0"/>
    </w:p>
    <w:p w:rsidR="00EE5590" w:rsidRPr="003E7734" w:rsidRDefault="003E7734" w:rsidP="003E7734">
      <w:pPr>
        <w:numPr>
          <w:ilvl w:val="0"/>
          <w:numId w:val="1"/>
        </w:numPr>
        <w:shd w:val="clear" w:color="auto" w:fill="FAFAFA"/>
        <w:spacing w:before="100" w:beforeAutospacing="1" w:after="100" w:afterAutospacing="1" w:line="480" w:lineRule="atLeast"/>
        <w:rPr>
          <w:rFonts w:eastAsia="Times New Roman" w:cstheme="minorHAnsi"/>
          <w:color w:val="000000"/>
        </w:rPr>
      </w:pPr>
      <w:r w:rsidRPr="003E7734">
        <w:rPr>
          <w:rFonts w:eastAsia="Times New Roman" w:cstheme="minorHAnsi"/>
          <w:color w:val="000000"/>
        </w:rPr>
        <w:t>If you are absent, you should check the course website to see what assignments were given as classwork and homework. It is your responsibility to make up any missing work!</w:t>
      </w:r>
    </w:p>
    <w:p w:rsidR="003E7734" w:rsidRPr="003E7734" w:rsidRDefault="003E7734" w:rsidP="003E7734">
      <w:pPr>
        <w:numPr>
          <w:ilvl w:val="0"/>
          <w:numId w:val="1"/>
        </w:numPr>
        <w:shd w:val="clear" w:color="auto" w:fill="FAFAFA"/>
        <w:spacing w:before="100" w:beforeAutospacing="1" w:after="100" w:afterAutospacing="1" w:line="480" w:lineRule="atLeast"/>
        <w:rPr>
          <w:rFonts w:eastAsia="Times New Roman" w:cstheme="minorHAnsi"/>
          <w:color w:val="000000"/>
        </w:rPr>
      </w:pPr>
      <w:r w:rsidRPr="003E7734">
        <w:rPr>
          <w:rFonts w:eastAsia="Times New Roman" w:cstheme="minorHAnsi"/>
          <w:color w:val="000000"/>
        </w:rPr>
        <w:t xml:space="preserve">You may turn your homework in online using the “Turn Assignments In” menu on the course website.  Please be sure that you submit the assignment </w:t>
      </w:r>
      <w:r w:rsidRPr="003E7734">
        <w:rPr>
          <w:rFonts w:eastAsia="Times New Roman" w:cstheme="minorHAnsi"/>
          <w:b/>
          <w:color w:val="000000"/>
        </w:rPr>
        <w:t>before</w:t>
      </w:r>
      <w:r w:rsidRPr="003E7734">
        <w:rPr>
          <w:rFonts w:eastAsia="Times New Roman" w:cstheme="minorHAnsi"/>
          <w:color w:val="000000"/>
        </w:rPr>
        <w:t xml:space="preserve"> the meeting of the class when the assignment is due.  All assignments submitted online </w:t>
      </w:r>
      <w:r w:rsidRPr="003E7734">
        <w:rPr>
          <w:rFonts w:eastAsia="Times New Roman" w:cstheme="minorHAnsi"/>
          <w:b/>
          <w:color w:val="000000"/>
        </w:rPr>
        <w:t xml:space="preserve">must be in </w:t>
      </w:r>
      <w:proofErr w:type="spellStart"/>
      <w:r w:rsidRPr="003E7734">
        <w:rPr>
          <w:rFonts w:eastAsia="Times New Roman" w:cstheme="minorHAnsi"/>
          <w:b/>
          <w:color w:val="000000"/>
        </w:rPr>
        <w:t>pdf</w:t>
      </w:r>
      <w:proofErr w:type="spellEnd"/>
      <w:r w:rsidRPr="003E7734">
        <w:rPr>
          <w:rFonts w:eastAsia="Times New Roman" w:cstheme="minorHAnsi"/>
          <w:b/>
          <w:color w:val="000000"/>
        </w:rPr>
        <w:t xml:space="preserve"> format.</w:t>
      </w:r>
      <w:r w:rsidRPr="003E7734">
        <w:rPr>
          <w:rFonts w:eastAsia="Times New Roman" w:cstheme="minorHAnsi"/>
          <w:color w:val="000000"/>
        </w:rPr>
        <w:t xml:space="preserve">  See me if you need help saving your work as a </w:t>
      </w:r>
      <w:proofErr w:type="spellStart"/>
      <w:r w:rsidRPr="003E7734">
        <w:rPr>
          <w:rFonts w:eastAsia="Times New Roman" w:cstheme="minorHAnsi"/>
          <w:color w:val="000000"/>
        </w:rPr>
        <w:t>pdf</w:t>
      </w:r>
      <w:proofErr w:type="spellEnd"/>
      <w:r w:rsidRPr="003E7734">
        <w:rPr>
          <w:rFonts w:eastAsia="Times New Roman" w:cstheme="minorHAnsi"/>
          <w:color w:val="000000"/>
        </w:rPr>
        <w:t>.</w:t>
      </w:r>
    </w:p>
    <w:sectPr w:rsidR="003E7734" w:rsidRPr="003E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C215A"/>
    <w:multiLevelType w:val="multilevel"/>
    <w:tmpl w:val="5C42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34"/>
    <w:rsid w:val="001571AE"/>
    <w:rsid w:val="003E7734"/>
    <w:rsid w:val="00B12CD4"/>
    <w:rsid w:val="00EE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7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2012-08-30T11:22:00Z</cp:lastPrinted>
  <dcterms:created xsi:type="dcterms:W3CDTF">2012-09-03T21:35:00Z</dcterms:created>
  <dcterms:modified xsi:type="dcterms:W3CDTF">2012-09-03T21:35:00Z</dcterms:modified>
</cp:coreProperties>
</file>